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all applications to Awards@reforma.org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April 30, 2018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type in 12 point font.  Be specific, detailed, and use attached sheets whenever necessary.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1:  Nominee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Name of Nominee: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Telephone (Please indicate preferred contact number.):            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Home:                           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Work: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Cellular: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Email Address (Please indicate preferred contact email):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Work: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Personal: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Work Address: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Current Position Title: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Previous Positions: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Honors and other recognition received - include awards, proclamations, employee of the month notices and other accolades.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2: Information on the Nominator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Nominated by: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position:</w:t>
        <w:br w:type="textWrapping"/>
        <w:t xml:space="preserve">Work Address:</w:t>
        <w:br w:type="textWrapping"/>
        <w:t xml:space="preserve"> 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(Please indicate preferred contact number.):           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Work: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Cell: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 (Please indicate preferred contact email.):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Work: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Personal: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Reforma Chapter Affiliation, if any: </w:t>
        <w:br w:type="textWrapping"/>
        <w:t xml:space="preserve">Signature of Nominator (with date):*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*Signature (with date) of REFORMA Chapter President: (if nomination submitted or endorsed by a chapter)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3:  Statement of Nominee’s Achievements</w:t>
      </w:r>
    </w:p>
    <w:p w:rsidR="00000000" w:rsidDel="00000000" w:rsidP="00000000" w:rsidRDefault="00000000" w:rsidRPr="00000000" w14:paraId="00000021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  <w:br w:type="textWrapping"/>
        <w:t xml:space="preserve">Nominator will submit a written statement no longer than 3 pages in 12 point font, which addresses the following questions.  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Achievement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Excellence in promoting and advocating library services to Latinos and the Spanish-speaking, including the fulfillment of unmet needs in the community, specifically during the most current past 2 years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(2017-2018) and preferably an early to mid-career candidate.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Please describe the degree to which the nominee’s work filled any unmet library need(s) and/or other need(s) in the Latino and Spanish-speaking community. The noted service contribution(s) may be wide-ranging. 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Examples include: leadership, administration, technology, library programs and services, publications, professional development. Think broadly. 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Include the following: 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A) Quality, depth, and breadth of the service(s); 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B) Local, state, regional, national or international level impact on the librarianship. 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What contributions at any level, e.g. chapter level, statewide, regional, etc. has the nominee made to REFORMA? 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Checklist for April 30, 2018  deadline.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(PART 1&amp; 2) filled out COMPLETELY and delivered by deadline.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280" w:line="240" w:lineRule="auto"/>
        <w:ind w:left="168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Statement of Nominee’s Achievements (PART 3) which addresses each question in 3 pages or less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delivered by deadline.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168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 TO 3 letters of recommendation – other than Nominator’s statement (2 pages maximum in 12 point font) and delivered by deadline.  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80" w:line="240" w:lineRule="auto"/>
        <w:ind w:left="168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REFORMA membership status of NOMINATOR and NOMINEE should be IN GOOD STANDING at the time of nomination and receipt of award.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Incomplete packets or packets received after the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April 30, 2018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 will be disqualified from consideration. 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 may be addressed to the  Haydee Hodis, Awards Committee Chair,  at 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awards@reforma.org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 application form, statement of nominee’s achievements, and letters of recommendation to: 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center"/>
        <w:rPr/>
      </w:pPr>
      <w:bookmarkStart w:colFirst="0" w:colLast="0" w:name="_30j0zll" w:id="1"/>
      <w:bookmarkEnd w:id="1"/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rtl w:val="0"/>
          </w:rPr>
          <w:t xml:space="preserve">awards@reforma.org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2018 Dr. Arnulfo D. Trejo Librarian of the Year (LOTY) Award Application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awards@reforma.org" TargetMode="External"/><Relationship Id="rId7" Type="http://schemas.openxmlformats.org/officeDocument/2006/relationships/hyperlink" Target="mailto:awards@reforma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